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7A00C1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</w:p>
    <w:p w14:paraId="536D8776" w14:textId="0B08E4C2" w:rsidR="00C26342" w:rsidRPr="007A00C1" w:rsidRDefault="002D42F5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drawing>
          <wp:inline distT="0" distB="0" distL="0" distR="0" wp14:anchorId="6F3CABDC" wp14:editId="0599F868">
            <wp:extent cx="2408736" cy="603653"/>
            <wp:effectExtent l="0" t="0" r="0" b="6350"/>
            <wp:docPr id="17" name="Image 17" descr="Une image contenant texte, Police, logo, Bleu électr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Une image contenant texte, Police, logo, Bleu électr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8736" cy="60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2A0853C1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color w:val="000000"/>
          <w:sz w:val="24"/>
          <w:szCs w:val="24"/>
        </w:rPr>
      </w:pPr>
    </w:p>
    <w:p w14:paraId="3EA2E75E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7A00C1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7A00C1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cstheme="minorHAnsi"/>
                <w:sz w:val="24"/>
                <w:szCs w:val="24"/>
              </w:rPr>
            </w:pPr>
            <w:r w:rsidRPr="007A00C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ACTE D’ENGAGEMENT</w:t>
            </w:r>
          </w:p>
        </w:tc>
      </w:tr>
    </w:tbl>
    <w:p w14:paraId="0A92C81C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45F6F7EC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2F9B0882" w14:textId="75B10B72" w:rsidR="0063607F" w:rsidRPr="007A00C1" w:rsidRDefault="00C03A39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theme="minorHAnsi"/>
          <w:color w:val="000000"/>
          <w:sz w:val="32"/>
          <w:szCs w:val="32"/>
        </w:rPr>
      </w:pPr>
      <w:sdt>
        <w:sdtPr>
          <w:rPr>
            <w:rFonts w:cstheme="minorHAnsi"/>
            <w:b/>
            <w:bCs/>
            <w:color w:val="000000"/>
            <w:sz w:val="32"/>
            <w:szCs w:val="32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2D42F5" w:rsidRPr="007A00C1">
            <w:rPr>
              <w:rFonts w:cstheme="minorHAnsi"/>
              <w:b/>
              <w:bCs/>
              <w:color w:val="000000"/>
              <w:sz w:val="32"/>
              <w:szCs w:val="32"/>
            </w:rPr>
            <w:t>ACCORD-CADRE DE</w:t>
          </w:r>
        </w:sdtContent>
      </w:sdt>
      <w:r w:rsidR="0063607F" w:rsidRPr="007A00C1">
        <w:rPr>
          <w:rFonts w:cstheme="minorHAnsi"/>
          <w:b/>
          <w:bCs/>
          <w:color w:val="000000"/>
          <w:sz w:val="32"/>
          <w:szCs w:val="32"/>
        </w:rPr>
        <w:t xml:space="preserve"> </w:t>
      </w:r>
      <w:sdt>
        <w:sdtPr>
          <w:rPr>
            <w:rFonts w:cstheme="minorHAnsi"/>
            <w:b/>
            <w:bCs/>
            <w:color w:val="000000"/>
            <w:sz w:val="32"/>
            <w:szCs w:val="32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2D42F5" w:rsidRPr="007A00C1">
            <w:rPr>
              <w:rFonts w:cstheme="minorHAnsi"/>
              <w:b/>
              <w:bCs/>
              <w:color w:val="000000"/>
              <w:sz w:val="32"/>
              <w:szCs w:val="32"/>
            </w:rPr>
            <w:t>FOURNITURES</w:t>
          </w:r>
        </w:sdtContent>
      </w:sdt>
    </w:p>
    <w:p w14:paraId="3C138E2C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11EEAA62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2277C37E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1F44D28F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5B140EC4" w14:textId="77777777" w:rsidR="00C21372" w:rsidRPr="007A00C1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013DC72E" w14:textId="77777777" w:rsidR="00C21372" w:rsidRPr="007A00C1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68AFD44A" w14:textId="77777777" w:rsidR="00C21372" w:rsidRPr="007A00C1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15B4D5A5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55420A12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7A00C1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338CD084" w:rsidR="00C26342" w:rsidRPr="007A00C1" w:rsidRDefault="002D42F5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cstheme="minorHAnsi"/>
                <w:sz w:val="32"/>
                <w:szCs w:val="32"/>
              </w:rPr>
            </w:pPr>
            <w:r w:rsidRPr="007A00C1">
              <w:rPr>
                <w:rFonts w:cstheme="minorHAnsi"/>
                <w:b/>
                <w:bCs/>
                <w:color w:val="000000"/>
                <w:sz w:val="32"/>
                <w:szCs w:val="32"/>
              </w:rPr>
              <w:t>Fournitures d’outillage bijouterie pour le centre de formation de la CCI de Maine et Loire</w:t>
            </w:r>
          </w:p>
        </w:tc>
      </w:tr>
      <w:tr w:rsidR="00F20273" w:rsidRPr="007A00C1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751D0D7E" w:rsidR="00F20273" w:rsidRPr="007A00C1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cstheme="minorHAnsi"/>
                <w:color w:val="000000"/>
                <w:sz w:val="32"/>
                <w:szCs w:val="32"/>
              </w:rPr>
            </w:pPr>
            <w:r w:rsidRPr="007A00C1">
              <w:rPr>
                <w:rFonts w:cstheme="minorHAnsi"/>
                <w:color w:val="000000"/>
                <w:sz w:val="32"/>
                <w:szCs w:val="32"/>
              </w:rPr>
              <w:t>Marché</w:t>
            </w:r>
            <w:r w:rsidR="00F20273" w:rsidRPr="007A00C1">
              <w:rPr>
                <w:rFonts w:cstheme="minorHAnsi"/>
                <w:color w:val="000000"/>
                <w:sz w:val="32"/>
                <w:szCs w:val="32"/>
              </w:rPr>
              <w:t xml:space="preserve"> n°</w:t>
            </w:r>
            <w:r w:rsidR="00F925D8" w:rsidRPr="007A00C1">
              <w:rPr>
                <w:rFonts w:cstheme="minorHAnsi"/>
                <w:color w:val="000000"/>
                <w:sz w:val="32"/>
                <w:szCs w:val="32"/>
              </w:rPr>
              <w:t>2025RTPF2107</w:t>
            </w:r>
          </w:p>
        </w:tc>
      </w:tr>
      <w:tr w:rsidR="005F0D53" w:rsidRPr="007A00C1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2CEC426B" w:rsidR="005F0D53" w:rsidRPr="007A00C1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506EA0CE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3F1BD408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008F48F9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6A39E7DC" w14:textId="77777777" w:rsidR="006E76D9" w:rsidRPr="007A00C1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4C9EDF6B" w14:textId="77777777" w:rsidR="006E76D9" w:rsidRPr="007A00C1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13DFB9CA" w14:textId="77777777" w:rsidR="006E76D9" w:rsidRPr="007A00C1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2ADF3FAD" w14:textId="77777777" w:rsidR="006E76D9" w:rsidRPr="007A00C1" w:rsidRDefault="006E76D9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6ADA1FB8" w14:textId="77777777" w:rsidR="0063607F" w:rsidRPr="007A00C1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color w:val="000000"/>
          <w:sz w:val="24"/>
          <w:szCs w:val="24"/>
          <w:u w:val="single"/>
        </w:rPr>
      </w:pPr>
    </w:p>
    <w:p w14:paraId="2C330EBC" w14:textId="77777777" w:rsidR="0063607F" w:rsidRPr="007A00C1" w:rsidRDefault="0063607F" w:rsidP="00C03A39">
      <w:pPr>
        <w:widowControl w:val="0"/>
        <w:autoSpaceDE w:val="0"/>
        <w:autoSpaceDN w:val="0"/>
        <w:adjustRightInd w:val="0"/>
        <w:spacing w:after="0" w:line="240" w:lineRule="auto"/>
        <w:ind w:right="216"/>
        <w:rPr>
          <w:rFonts w:cstheme="minorHAnsi"/>
          <w:color w:val="000000"/>
          <w:sz w:val="24"/>
          <w:szCs w:val="24"/>
          <w:u w:val="single"/>
        </w:rPr>
      </w:pPr>
    </w:p>
    <w:p w14:paraId="0784B1CA" w14:textId="77777777" w:rsidR="00F20273" w:rsidRPr="007A00C1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sz w:val="24"/>
          <w:szCs w:val="24"/>
        </w:rPr>
      </w:pPr>
    </w:p>
    <w:p w14:paraId="7198B0AD" w14:textId="77777777" w:rsidR="005F0D53" w:rsidRPr="007A00C1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sz w:val="24"/>
          <w:szCs w:val="24"/>
        </w:rPr>
      </w:pPr>
    </w:p>
    <w:p w14:paraId="78E87C44" w14:textId="77777777" w:rsidR="005F0D53" w:rsidRPr="007A00C1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cstheme="minorHAnsi"/>
          <w:sz w:val="24"/>
          <w:szCs w:val="24"/>
        </w:rPr>
      </w:pPr>
    </w:p>
    <w:p w14:paraId="391B3269" w14:textId="77777777" w:rsidR="00C26342" w:rsidRPr="007A00C1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6369A60E" w14:textId="2980FC6F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cstheme="minorHAnsi"/>
          <w:sz w:val="24"/>
          <w:szCs w:val="24"/>
        </w:rPr>
      </w:pPr>
      <w:r w:rsidRPr="007A00C1">
        <w:rPr>
          <w:rFonts w:cstheme="minorHAnsi"/>
          <w:b/>
          <w:bCs/>
          <w:color w:val="000000"/>
          <w:sz w:val="24"/>
          <w:szCs w:val="24"/>
        </w:rPr>
        <w:t>Organisme acheteur</w:t>
      </w:r>
      <w:r w:rsidR="007B0B9D" w:rsidRPr="007A00C1">
        <w:rPr>
          <w:rFonts w:cstheme="minorHAnsi"/>
          <w:b/>
          <w:bCs/>
          <w:color w:val="000000"/>
          <w:sz w:val="24"/>
          <w:szCs w:val="24"/>
        </w:rPr>
        <w:t xml:space="preserve"> en tant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F925D8" w:rsidRPr="007A00C1">
            <w:rPr>
              <w:rFonts w:cstheme="minorHAnsi"/>
              <w:b/>
              <w:bCs/>
              <w:color w:val="000000"/>
              <w:sz w:val="24"/>
              <w:szCs w:val="24"/>
            </w:rPr>
            <w:t>que pouvoir adjudicateur</w:t>
          </w:r>
        </w:sdtContent>
      </w:sdt>
      <w:r w:rsidR="007B0B9D" w:rsidRPr="007A00C1">
        <w:rPr>
          <w:rFonts w:cstheme="minorHAnsi"/>
          <w:b/>
          <w:bCs/>
          <w:color w:val="000000"/>
          <w:sz w:val="24"/>
          <w:szCs w:val="24"/>
        </w:rPr>
        <w:t> :</w:t>
      </w:r>
    </w:p>
    <w:p w14:paraId="68B12BF4" w14:textId="391D6D54" w:rsidR="00F20273" w:rsidRPr="007A00C1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 xml:space="preserve">Chambre de Commerce et d'Industrie de </w:t>
      </w:r>
      <w:r w:rsidR="00F925D8" w:rsidRPr="007A00C1">
        <w:rPr>
          <w:rFonts w:cstheme="minorHAnsi"/>
          <w:color w:val="000000"/>
          <w:sz w:val="24"/>
          <w:szCs w:val="24"/>
        </w:rPr>
        <w:t>Maine et Loire</w:t>
      </w:r>
    </w:p>
    <w:p w14:paraId="7CCA755D" w14:textId="3572F187" w:rsidR="00C26342" w:rsidRPr="007A00C1" w:rsidRDefault="00F925D8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>8 Bd du Roi René</w:t>
      </w:r>
    </w:p>
    <w:p w14:paraId="7FA8002B" w14:textId="2B8E69D4" w:rsidR="00F925D8" w:rsidRPr="007A00C1" w:rsidRDefault="00F925D8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cstheme="minorHAnsi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>49000 ANGERS</w:t>
      </w:r>
    </w:p>
    <w:p w14:paraId="54A18B09" w14:textId="00120C1D" w:rsidR="00F20273" w:rsidRPr="007A00C1" w:rsidRDefault="00F20273">
      <w:pPr>
        <w:rPr>
          <w:rFonts w:cstheme="minorHAnsi"/>
          <w:color w:val="000000"/>
          <w:sz w:val="24"/>
          <w:szCs w:val="24"/>
        </w:rPr>
      </w:pPr>
    </w:p>
    <w:p w14:paraId="687190CA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7A00C1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7A00C1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cstheme="minorHAnsi"/>
                <w:sz w:val="24"/>
                <w:szCs w:val="24"/>
              </w:rPr>
            </w:pPr>
            <w:r w:rsidRPr="007A00C1">
              <w:rPr>
                <w:rFonts w:cstheme="minorHAnsi"/>
                <w:color w:val="FFFFFF"/>
                <w:sz w:val="24"/>
                <w:szCs w:val="24"/>
              </w:rPr>
              <w:t>SOMMAIRE</w:t>
            </w:r>
          </w:p>
        </w:tc>
      </w:tr>
    </w:tbl>
    <w:p w14:paraId="5F4898F9" w14:textId="77777777" w:rsidR="00C26342" w:rsidRPr="007A00C1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6D3FC7CC" w14:textId="2930D202" w:rsidR="00A53289" w:rsidRPr="007A00C1" w:rsidRDefault="00C73068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r w:rsidRPr="007A00C1">
        <w:rPr>
          <w:rFonts w:asciiTheme="minorHAnsi" w:hAnsiTheme="minorHAnsi" w:cstheme="minorHAnsi"/>
          <w:color w:val="000000"/>
          <w:sz w:val="24"/>
          <w:szCs w:val="24"/>
          <w:highlight w:val="cyan"/>
        </w:rPr>
        <w:fldChar w:fldCharType="begin"/>
      </w:r>
      <w:r w:rsidRPr="007A00C1">
        <w:rPr>
          <w:rFonts w:asciiTheme="minorHAnsi" w:hAnsiTheme="minorHAnsi" w:cstheme="minorHAnsi"/>
          <w:color w:val="000000"/>
          <w:sz w:val="24"/>
          <w:szCs w:val="24"/>
          <w:highlight w:val="cyan"/>
        </w:rPr>
        <w:instrText xml:space="preserve"> TOC \o "1-3" \h \z \u </w:instrText>
      </w:r>
      <w:r w:rsidRPr="007A00C1">
        <w:rPr>
          <w:rFonts w:asciiTheme="minorHAnsi" w:hAnsiTheme="minorHAnsi" w:cstheme="minorHAnsi"/>
          <w:color w:val="000000"/>
          <w:sz w:val="24"/>
          <w:szCs w:val="24"/>
          <w:highlight w:val="cyan"/>
        </w:rPr>
        <w:fldChar w:fldCharType="separate"/>
      </w:r>
      <w:hyperlink w:anchor="_Toc196839945" w:history="1">
        <w:r w:rsidR="00A53289"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1.</w:t>
        </w:r>
        <w:r w:rsidR="00A53289"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="00A53289"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IDENTIFICATION DE L’ACHETEUR</w:t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_Toc196839945 \h </w:instrText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3</w:t>
        </w:r>
        <w:r w:rsidR="00A53289"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2E0C03D" w14:textId="0D4126C6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46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2.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IDENTIFICATION DU CO-CONTRACTANT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_Toc196839946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3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433BC9FD" w14:textId="0596B5B9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47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3.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DISPOSITIONS GENERALES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_Toc196839947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7C0C2FA" w14:textId="32962429" w:rsidR="00A53289" w:rsidRPr="007A00C1" w:rsidRDefault="00A53289">
      <w:pPr>
        <w:pStyle w:val="TM2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48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3.1 - Objet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_Toc196839948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904E961" w14:textId="27E71B4F" w:rsidR="00A53289" w:rsidRPr="007A00C1" w:rsidRDefault="00A53289">
      <w:pPr>
        <w:pStyle w:val="TM2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49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3.2 - Mode de passation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_Toc196839949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C7A120A" w14:textId="63297D50" w:rsidR="00A53289" w:rsidRPr="007A00C1" w:rsidRDefault="00A53289">
      <w:pPr>
        <w:pStyle w:val="TM2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0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3.3 - Forme de contrat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_Toc196839950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721307BC" w14:textId="480A4EAC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1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4.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PRIX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_Toc196839951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F1CAC1C" w14:textId="5E4C8A1D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2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5.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DUREE DE L’ACCORD-CADRE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_Toc196839952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6A038EE7" w14:textId="52BA8A83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3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6.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PAIEMENT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_Toc196839953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5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258E20DE" w14:textId="17183450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4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7.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AVANCE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_Toc196839954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6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88F9C2B" w14:textId="4DF7C263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5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8.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INSERTION SOCIALE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_Toc196839955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7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18670E51" w14:textId="08107A40" w:rsidR="00A53289" w:rsidRPr="007A00C1" w:rsidRDefault="00A53289">
      <w:pPr>
        <w:pStyle w:val="TM1"/>
        <w:rPr>
          <w:rFonts w:asciiTheme="minorHAnsi" w:hAnsiTheme="minorHAnsi" w:cstheme="minorHAnsi"/>
          <w:noProof/>
          <w:kern w:val="2"/>
          <w:sz w:val="24"/>
          <w:szCs w:val="24"/>
          <w14:ligatures w14:val="standardContextual"/>
        </w:rPr>
      </w:pPr>
      <w:hyperlink w:anchor="_Toc196839956" w:history="1"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9.</w:t>
        </w:r>
        <w:r w:rsidRPr="007A00C1">
          <w:rPr>
            <w:rFonts w:asciiTheme="minorHAnsi" w:hAnsiTheme="minorHAnsi" w:cstheme="minorHAnsi"/>
            <w:noProof/>
            <w:kern w:val="2"/>
            <w:sz w:val="24"/>
            <w:szCs w:val="24"/>
            <w14:ligatures w14:val="standardContextual"/>
          </w:rPr>
          <w:tab/>
        </w:r>
        <w:r w:rsidRPr="007A00C1">
          <w:rPr>
            <w:rStyle w:val="Lienhypertexte"/>
            <w:rFonts w:asciiTheme="minorHAnsi" w:hAnsiTheme="minorHAnsi" w:cstheme="minorHAnsi"/>
            <w:noProof/>
            <w:sz w:val="24"/>
            <w:szCs w:val="24"/>
          </w:rPr>
          <w:t>SIGNATURE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ab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begin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instrText xml:space="preserve"> PAGEREF _Toc196839956 \h </w:instrTex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separate"/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t>8</w:t>
        </w:r>
        <w:r w:rsidRPr="007A00C1">
          <w:rPr>
            <w:rFonts w:asciiTheme="minorHAnsi" w:hAnsiTheme="minorHAnsi" w:cstheme="minorHAnsi"/>
            <w:noProof/>
            <w:webHidden/>
            <w:sz w:val="24"/>
            <w:szCs w:val="24"/>
          </w:rPr>
          <w:fldChar w:fldCharType="end"/>
        </w:r>
      </w:hyperlink>
    </w:p>
    <w:p w14:paraId="57F27D00" w14:textId="449CF418" w:rsidR="00C26342" w:rsidRPr="007A00C1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  <w:highlight w:val="cyan"/>
        </w:rPr>
        <w:fldChar w:fldCharType="end"/>
      </w:r>
    </w:p>
    <w:p w14:paraId="54EE6C16" w14:textId="5FA807BB" w:rsidR="00116D83" w:rsidRPr="007A00C1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C3D6AC6" w14:textId="77777777" w:rsidR="00116D83" w:rsidRPr="007A00C1" w:rsidRDefault="00116D83">
      <w:pPr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br w:type="page"/>
      </w:r>
    </w:p>
    <w:p w14:paraId="185D1151" w14:textId="46DFE0B0" w:rsidR="00C26342" w:rsidRPr="007A00C1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0" w:name="_Toc88726291"/>
      <w:bookmarkStart w:id="1" w:name="_Toc196839945"/>
      <w:bookmarkEnd w:id="0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lastRenderedPageBreak/>
        <w:t>IDENTIFICATION DE L’ACHETEUR</w:t>
      </w:r>
      <w:bookmarkEnd w:id="1"/>
    </w:p>
    <w:p w14:paraId="043F7252" w14:textId="25E54F4A" w:rsidR="005F0D53" w:rsidRPr="007A00C1" w:rsidRDefault="005F0D53" w:rsidP="005F0D53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Nom de l'organisme : Chambre de Commerce et d'Industrie de </w:t>
      </w:r>
      <w:r w:rsidR="00A80994" w:rsidRPr="007A00C1">
        <w:rPr>
          <w:rFonts w:asciiTheme="minorHAnsi" w:hAnsiTheme="minorHAnsi" w:cstheme="minorHAnsi"/>
          <w:color w:val="000000"/>
          <w:sz w:val="24"/>
          <w:lang w:val="fr-FR"/>
        </w:rPr>
        <w:t>Maine et Loire</w:t>
      </w:r>
    </w:p>
    <w:p w14:paraId="111177E7" w14:textId="0A836712" w:rsidR="005F0D53" w:rsidRPr="007A00C1" w:rsidRDefault="005F0D53" w:rsidP="005F0D53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Monsieur le Directeur Général</w:t>
      </w:r>
      <w:r w:rsidR="008721B1" w:rsidRPr="007A00C1">
        <w:rPr>
          <w:rFonts w:asciiTheme="minorHAnsi" w:hAnsiTheme="minorHAnsi" w:cstheme="minorHAnsi"/>
          <w:color w:val="000000"/>
          <w:sz w:val="24"/>
          <w:lang w:val="fr-FR"/>
        </w:rPr>
        <w:t>.</w:t>
      </w:r>
    </w:p>
    <w:p w14:paraId="663190AA" w14:textId="3FE328C8" w:rsidR="005F0D53" w:rsidRPr="007A00C1" w:rsidRDefault="005F0D53" w:rsidP="005F0D53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>Ordonnateur : Monsieur le Directeur Général</w:t>
      </w:r>
    </w:p>
    <w:p w14:paraId="27E28D1C" w14:textId="630447D8" w:rsidR="00C26342" w:rsidRPr="007A00C1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2" w:name="_Toc88726292"/>
      <w:bookmarkStart w:id="3" w:name="_Toc196839946"/>
      <w:bookmarkEnd w:id="2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IDENTIFICATION DU CO-CONTRACTANT</w:t>
      </w:r>
      <w:bookmarkEnd w:id="3"/>
    </w:p>
    <w:p w14:paraId="35646C6C" w14:textId="22A04F29" w:rsidR="005F0D53" w:rsidRPr="007A00C1" w:rsidRDefault="005F0D53" w:rsidP="005F0D53"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bookmarkStart w:id="4" w:name="_Hlk178078767"/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Après avoir pris connaissance des pièces constitutives du marché indiquées à l'article "pièces contractuelles" du </w:t>
      </w:r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>CC</w:t>
      </w:r>
      <w:r w:rsidR="00A80994" w:rsidRPr="007A00C1">
        <w:rPr>
          <w:rFonts w:asciiTheme="minorHAnsi" w:hAnsiTheme="minorHAnsi" w:cstheme="minorHAnsi"/>
          <w:color w:val="000000"/>
          <w:sz w:val="24"/>
          <w:lang w:val="fr-FR"/>
        </w:rPr>
        <w:t>P</w:t>
      </w:r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 n° 202</w:t>
      </w:r>
      <w:r w:rsidR="00A80994" w:rsidRPr="007A00C1">
        <w:rPr>
          <w:rFonts w:asciiTheme="minorHAnsi" w:hAnsiTheme="minorHAnsi" w:cstheme="minorHAnsi"/>
          <w:color w:val="000000"/>
          <w:sz w:val="24"/>
          <w:lang w:val="fr-FR"/>
        </w:rPr>
        <w:t>5RTPF2107</w:t>
      </w:r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 en date du </w:t>
      </w:r>
      <w:sdt>
        <w:sdtPr>
          <w:rPr>
            <w:rFonts w:asciiTheme="minorHAnsi" w:hAnsiTheme="minorHAnsi" w:cstheme="minorHAnsi"/>
            <w:color w:val="000000"/>
            <w:sz w:val="24"/>
            <w:lang w:val="fr-FR"/>
          </w:rPr>
          <w:id w:val="-2131999417"/>
          <w:placeholder>
            <w:docPart w:val="DefaultPlaceholder_-1854013437"/>
          </w:placeholder>
          <w:date w:fullDate="2024-10-28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C03A39">
            <w:rPr>
              <w:rFonts w:asciiTheme="minorHAnsi" w:hAnsiTheme="minorHAnsi" w:cstheme="minorHAnsi"/>
              <w:color w:val="000000"/>
              <w:sz w:val="24"/>
              <w:lang w:val="fr-FR"/>
            </w:rPr>
            <w:t xml:space="preserve">28 </w:t>
          </w:r>
          <w:r w:rsidR="00A80994" w:rsidRPr="007A00C1">
            <w:rPr>
              <w:rFonts w:asciiTheme="minorHAnsi" w:hAnsiTheme="minorHAnsi" w:cstheme="minorHAnsi"/>
              <w:color w:val="000000"/>
              <w:sz w:val="24"/>
              <w:lang w:val="fr-FR"/>
            </w:rPr>
            <w:t>octobre 2024</w:t>
          </w:r>
        </w:sdtContent>
      </w:sdt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, et </w:t>
      </w:r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qui fait </w:t>
      </w:r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également </w:t>
      </w:r>
      <w:r w:rsidRPr="007A00C1">
        <w:rPr>
          <w:rFonts w:asciiTheme="minorHAnsi" w:hAnsiTheme="minorHAnsi" w:cstheme="minorHAnsi"/>
          <w:color w:val="000000"/>
          <w:sz w:val="24"/>
          <w:lang w:val="fr-FR"/>
        </w:rPr>
        <w:t>référence</w:t>
      </w:r>
      <w:r w:rsidR="007B0B9D"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 au</w:t>
      </w:r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 xml:space="preserve">CCAG des </w:t>
          </w:r>
          <w:proofErr w:type="spellStart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>marchés</w:t>
          </w:r>
          <w:proofErr w:type="spellEnd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 xml:space="preserve"> publics de </w:t>
          </w:r>
          <w:proofErr w:type="spellStart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>Fournitures</w:t>
          </w:r>
          <w:proofErr w:type="spellEnd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 xml:space="preserve"> </w:t>
          </w:r>
          <w:proofErr w:type="spellStart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>Courantes</w:t>
          </w:r>
          <w:proofErr w:type="spellEnd"/>
          <w:r w:rsidR="00A80994" w:rsidRPr="007A00C1">
            <w:rPr>
              <w:rFonts w:asciiTheme="minorHAnsi" w:hAnsiTheme="minorHAnsi" w:cstheme="minorHAnsi"/>
              <w:color w:val="000000"/>
              <w:sz w:val="24"/>
            </w:rPr>
            <w:t xml:space="preserve"> et de Services du 30 mars 2021</w:t>
          </w:r>
        </w:sdtContent>
      </w:sdt>
      <w:r w:rsidR="001D5479" w:rsidRPr="007A00C1">
        <w:rPr>
          <w:rFonts w:asciiTheme="minorHAnsi" w:hAnsiTheme="minorHAnsi" w:cstheme="minorHAnsi"/>
          <w:color w:val="000000"/>
          <w:sz w:val="24"/>
          <w:lang w:val="fr-FR"/>
        </w:rPr>
        <w:t>.</w:t>
      </w:r>
    </w:p>
    <w:p w14:paraId="04230BC2" w14:textId="4C598551" w:rsidR="001D5479" w:rsidRPr="007A00C1" w:rsidRDefault="001D5479" w:rsidP="00B52CBB">
      <w:pPr>
        <w:pStyle w:val="ParagrapheIndent1"/>
        <w:spacing w:after="1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7A00C1" w:rsidRDefault="001D5479" w:rsidP="001D5479">
      <w:pPr>
        <w:spacing w:after="0" w:line="240" w:lineRule="auto"/>
        <w:rPr>
          <w:rFonts w:cstheme="minorHAnsi"/>
          <w:sz w:val="24"/>
          <w:szCs w:val="2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:rsidRPr="007A00C1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Pr="007A00C1" w:rsidRDefault="001D5479" w:rsidP="00677B89">
            <w:pPr>
              <w:spacing w:after="120" w:line="240" w:lineRule="exact"/>
              <w:jc w:val="center"/>
              <w:rPr>
                <w:rFonts w:cstheme="minorHAnsi"/>
                <w:sz w:val="24"/>
                <w:szCs w:val="24"/>
              </w:rPr>
            </w:pPr>
            <w:r w:rsidRPr="007A00C1">
              <w:rPr>
                <w:rFonts w:cstheme="minorHAnsi"/>
                <w:sz w:val="24"/>
                <w:szCs w:val="24"/>
              </w:rPr>
              <w:t>Section pour un co-contractant individuel</w:t>
            </w:r>
          </w:p>
        </w:tc>
      </w:tr>
    </w:tbl>
    <w:p w14:paraId="4DDF0126" w14:textId="77777777" w:rsidR="001D5479" w:rsidRPr="007A00C1" w:rsidRDefault="001D5479" w:rsidP="00B52CBB">
      <w:pPr>
        <w:spacing w:after="0" w:line="240" w:lineRule="auto"/>
        <w:rPr>
          <w:rFonts w:cstheme="minorHAnsi"/>
          <w:sz w:val="24"/>
          <w:szCs w:val="24"/>
          <w:lang w:eastAsia="en-US"/>
        </w:rPr>
      </w:pPr>
    </w:p>
    <w:p w14:paraId="7159C3E8" w14:textId="1346A237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r w:rsidR="00FC585F" w:rsidRPr="007A00C1">
        <w:rPr>
          <w:rFonts w:cstheme="minorHAnsi"/>
          <w:color w:val="000000"/>
          <w:sz w:val="24"/>
          <w:szCs w:val="24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:rsidRPr="007A00C1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70B60992" w14:textId="77777777" w:rsidR="005F0D53" w:rsidRPr="007A00C1" w:rsidRDefault="005F0D53" w:rsidP="005F0D53">
      <w:pPr>
        <w:spacing w:after="120" w:line="240" w:lineRule="exact"/>
        <w:rPr>
          <w:rFonts w:cstheme="minorHAnsi"/>
          <w:sz w:val="24"/>
          <w:szCs w:val="24"/>
        </w:rPr>
      </w:pPr>
      <w:r w:rsidRPr="007A00C1">
        <w:rPr>
          <w:rFonts w:cstheme="minorHAnsi"/>
          <w:sz w:val="24"/>
          <w:szCs w:val="24"/>
        </w:rPr>
        <w:t xml:space="preserve"> </w:t>
      </w:r>
    </w:p>
    <w:p w14:paraId="17DC13D3" w14:textId="3CBD7F48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m'engage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:rsidRPr="007A00C1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Pr="007A00C1" w:rsidRDefault="005F0D53" w:rsidP="00BD3751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Pr="007A00C1" w:rsidRDefault="005F0D53" w:rsidP="00BD3751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586ED0CC" w14:textId="77777777" w:rsidR="005F0D53" w:rsidRPr="007A00C1" w:rsidRDefault="005F0D53" w:rsidP="005F0D53">
      <w:pPr>
        <w:spacing w:after="120" w:line="240" w:lineRule="exact"/>
        <w:rPr>
          <w:rFonts w:cstheme="minorHAnsi"/>
          <w:sz w:val="24"/>
          <w:szCs w:val="24"/>
        </w:rPr>
      </w:pPr>
      <w:r w:rsidRPr="007A00C1">
        <w:rPr>
          <w:rFonts w:cstheme="minorHAnsi"/>
          <w:sz w:val="24"/>
          <w:szCs w:val="24"/>
        </w:rPr>
        <w:t xml:space="preserve"> </w:t>
      </w:r>
    </w:p>
    <w:p w14:paraId="27ABB17A" w14:textId="21418D94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engage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la société .....................................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sur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:rsidRPr="007A00C1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Pr="007A00C1" w:rsidRDefault="005F0D53" w:rsidP="00BD3751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Pr="007A00C1" w:rsidRDefault="005F0D53" w:rsidP="00BD3751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47E67EC5" w14:textId="77777777" w:rsidR="005F0D53" w:rsidRPr="007A00C1" w:rsidRDefault="005F0D53" w:rsidP="005F0D53">
      <w:pPr>
        <w:spacing w:after="120" w:line="240" w:lineRule="exact"/>
        <w:rPr>
          <w:rFonts w:cstheme="minorHAnsi"/>
          <w:sz w:val="24"/>
          <w:szCs w:val="24"/>
        </w:rPr>
      </w:pPr>
      <w:r w:rsidRPr="007A00C1">
        <w:rPr>
          <w:rFonts w:cstheme="minorHAnsi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:rsidRPr="007A00C1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Pr="007A00C1" w:rsidRDefault="001D5479" w:rsidP="001D5479">
            <w:pPr>
              <w:spacing w:after="120" w:line="240" w:lineRule="exact"/>
              <w:jc w:val="center"/>
              <w:rPr>
                <w:rFonts w:cstheme="minorHAnsi"/>
                <w:sz w:val="24"/>
                <w:szCs w:val="24"/>
              </w:rPr>
            </w:pPr>
            <w:bookmarkStart w:id="5" w:name="_Hlk176940442"/>
            <w:r w:rsidRPr="007A00C1">
              <w:rPr>
                <w:rFonts w:cstheme="minorHAnsi"/>
                <w:sz w:val="24"/>
                <w:szCs w:val="24"/>
              </w:rPr>
              <w:t>Section pour un groupement</w:t>
            </w:r>
          </w:p>
        </w:tc>
      </w:tr>
      <w:bookmarkEnd w:id="5"/>
    </w:tbl>
    <w:p w14:paraId="3CC66F5C" w14:textId="77777777" w:rsidR="003D388A" w:rsidRPr="007A00C1" w:rsidRDefault="003D388A" w:rsidP="005F0D53">
      <w:pPr>
        <w:spacing w:after="120" w:line="240" w:lineRule="exact"/>
        <w:rPr>
          <w:rFonts w:cstheme="minorHAnsi"/>
          <w:sz w:val="24"/>
          <w:szCs w:val="24"/>
        </w:rPr>
      </w:pPr>
    </w:p>
    <w:p w14:paraId="487C3434" w14:textId="6044F2B0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r w:rsidR="00FC585F" w:rsidRPr="007A00C1">
        <w:rPr>
          <w:rFonts w:cstheme="minorHAnsi"/>
          <w:color w:val="000000"/>
          <w:sz w:val="24"/>
          <w:szCs w:val="24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:rsidRPr="007A00C1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5F0D53" w:rsidRPr="007A00C1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Pr="007A00C1" w:rsidRDefault="005F0D53" w:rsidP="00BD3751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Pr="007A00C1" w:rsidRDefault="005F0D53" w:rsidP="00BD3751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18E68744" w14:textId="77777777" w:rsidR="005F0D53" w:rsidRPr="007A00C1" w:rsidRDefault="005F0D53" w:rsidP="005F0D53">
      <w:pPr>
        <w:spacing w:after="120" w:line="240" w:lineRule="exact"/>
        <w:rPr>
          <w:rFonts w:cstheme="minorHAnsi"/>
          <w:sz w:val="24"/>
          <w:szCs w:val="24"/>
        </w:rPr>
      </w:pPr>
      <w:r w:rsidRPr="007A00C1">
        <w:rPr>
          <w:rFonts w:cstheme="minorHAnsi"/>
          <w:sz w:val="24"/>
          <w:szCs w:val="24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:rsidRPr="007A00C1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Pr="007A00C1" w:rsidRDefault="001D5479" w:rsidP="00677B8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Pr="007A00C1" w:rsidRDefault="001D5479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Pr="007A00C1" w:rsidRDefault="001D5479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Pr="007A00C1" w:rsidRDefault="001D5479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Pr="007A00C1" w:rsidRDefault="001D5479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Pr="007A00C1" w:rsidRDefault="001D5479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1D5479" w:rsidRPr="007A00C1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Pr="007A00C1" w:rsidRDefault="001D5479" w:rsidP="00677B8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Pr="007A00C1" w:rsidRDefault="001D5479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6B682976" w14:textId="77777777" w:rsidR="001D5479" w:rsidRPr="007A00C1" w:rsidRDefault="001D5479" w:rsidP="005F0D53">
      <w:pPr>
        <w:spacing w:after="120" w:line="240" w:lineRule="exact"/>
        <w:rPr>
          <w:rFonts w:cstheme="minorHAnsi"/>
          <w:sz w:val="24"/>
          <w:szCs w:val="24"/>
        </w:rPr>
      </w:pPr>
    </w:p>
    <w:p w14:paraId="5EDFF4DF" w14:textId="77777777" w:rsidR="005F0D53" w:rsidRPr="007A00C1" w:rsidRDefault="005F0D53" w:rsidP="005F0D53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 w:rsidRPr="007A00C1">
        <w:rPr>
          <w:rFonts w:asciiTheme="minorHAnsi" w:hAnsiTheme="minorHAnsi" w:cstheme="minorHAnsi"/>
          <w:color w:val="000000"/>
          <w:sz w:val="24"/>
          <w:lang w:val="fr-FR"/>
        </w:rPr>
        <w:t>désigné</w:t>
      </w:r>
      <w:proofErr w:type="gramEnd"/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 mandataire :</w:t>
      </w:r>
    </w:p>
    <w:p w14:paraId="50C1FF8E" w14:textId="77777777" w:rsidR="005F0D53" w:rsidRPr="007A00C1" w:rsidRDefault="005F0D53" w:rsidP="005F0D53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 w14:paraId="16479E5D" w14:textId="6C78F482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du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groupement solidaire</w:t>
      </w:r>
    </w:p>
    <w:p w14:paraId="19661A70" w14:textId="7C7E80C8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solidaire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du groupement conjoint</w:t>
      </w:r>
    </w:p>
    <w:p w14:paraId="51D38F0B" w14:textId="746C6510" w:rsidR="00FC585F" w:rsidRPr="007A00C1" w:rsidRDefault="00C03A39" w:rsidP="00FC585F">
      <w:pPr>
        <w:rPr>
          <w:rFonts w:cstheme="minorHAnsi"/>
          <w:sz w:val="24"/>
          <w:szCs w:val="24"/>
          <w:lang w:eastAsia="en-US"/>
        </w:rPr>
      </w:pPr>
      <w:sdt>
        <w:sdtPr>
          <w:rPr>
            <w:rFonts w:cstheme="minorHAnsi"/>
            <w:sz w:val="24"/>
            <w:szCs w:val="24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7A00C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C585F" w:rsidRPr="007A00C1">
        <w:rPr>
          <w:rFonts w:cstheme="minorHAnsi"/>
          <w:sz w:val="24"/>
          <w:szCs w:val="24"/>
        </w:rPr>
        <w:t xml:space="preserve"> </w:t>
      </w:r>
      <w:proofErr w:type="gramStart"/>
      <w:r w:rsidR="00FC585F" w:rsidRPr="007A00C1">
        <w:rPr>
          <w:rFonts w:cstheme="minorHAnsi"/>
          <w:color w:val="000000"/>
          <w:sz w:val="24"/>
          <w:szCs w:val="24"/>
        </w:rPr>
        <w:t>du</w:t>
      </w:r>
      <w:proofErr w:type="gramEnd"/>
      <w:r w:rsidR="00FC585F" w:rsidRPr="007A00C1">
        <w:rPr>
          <w:rFonts w:cstheme="minorHAnsi"/>
          <w:color w:val="000000"/>
          <w:sz w:val="24"/>
          <w:szCs w:val="24"/>
        </w:rPr>
        <w:t xml:space="preserve"> groupement conjoint</w:t>
      </w:r>
    </w:p>
    <w:p w14:paraId="4B65F327" w14:textId="5AE00BF8" w:rsidR="001D5479" w:rsidRPr="007A00C1" w:rsidRDefault="001D5479" w:rsidP="001D5479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groupement, sur la base de l'offre </w:t>
      </w:r>
      <w:r w:rsidR="00B52CBB" w:rsidRPr="007A00C1">
        <w:rPr>
          <w:rFonts w:asciiTheme="minorHAnsi" w:hAnsiTheme="minorHAnsi" w:cstheme="minorHAnsi"/>
          <w:color w:val="000000"/>
          <w:sz w:val="24"/>
          <w:lang w:val="fr-FR"/>
        </w:rPr>
        <w:t>présentée par celui-ci</w:t>
      </w:r>
      <w:r w:rsidRPr="007A00C1">
        <w:rPr>
          <w:rFonts w:asciiTheme="minorHAnsi" w:hAnsiTheme="minorHAnsi" w:cstheme="minorHAnsi"/>
          <w:color w:val="000000"/>
          <w:sz w:val="24"/>
          <w:lang w:val="fr-FR"/>
        </w:rPr>
        <w:t>, à exécuter les prestations demandées dans les conditions définies ci-après.</w:t>
      </w:r>
    </w:p>
    <w:p w14:paraId="0CE0A538" w14:textId="212DEB86" w:rsidR="005F0D53" w:rsidRPr="007A00C1" w:rsidRDefault="005F0D53" w:rsidP="005F0D53">
      <w:pPr>
        <w:spacing w:after="120" w:line="240" w:lineRule="exact"/>
        <w:rPr>
          <w:rFonts w:cstheme="minorHAnsi"/>
          <w:sz w:val="24"/>
          <w:szCs w:val="24"/>
        </w:rPr>
      </w:pPr>
    </w:p>
    <w:p w14:paraId="3D62D323" w14:textId="102719CA" w:rsidR="003D388A" w:rsidRPr="007A00C1" w:rsidRDefault="003D388A" w:rsidP="003D388A">
      <w:pPr>
        <w:pStyle w:val="ParagrapheIndent1"/>
        <w:spacing w:after="12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>Désignation des membres du groupement</w:t>
      </w:r>
      <w:r w:rsidRPr="007A00C1">
        <w:rPr>
          <w:rStyle w:val="Appelnotedebasdep"/>
          <w:rFonts w:asciiTheme="minorHAnsi" w:hAnsiTheme="minorHAnsi" w:cstheme="minorHAnsi"/>
          <w:color w:val="000000"/>
          <w:sz w:val="24"/>
          <w:lang w:val="fr-FR"/>
        </w:rPr>
        <w:footnoteReference w:id="1"/>
      </w:r>
      <w:r w:rsidRPr="007A00C1">
        <w:rPr>
          <w:rFonts w:asciiTheme="minorHAnsi" w:hAnsiTheme="minorHAnsi" w:cstheme="minorHAnsi"/>
          <w:color w:val="000000"/>
          <w:sz w:val="24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:rsidRPr="007A00C1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Pr="007A00C1" w:rsidRDefault="003D388A" w:rsidP="003D388A">
            <w:pPr>
              <w:pStyle w:val="saisieClientCel"/>
              <w:jc w:val="center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Co-traitant n°…</w:t>
            </w:r>
          </w:p>
        </w:tc>
      </w:tr>
      <w:tr w:rsidR="003D388A" w:rsidRPr="007A00C1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Pr="007A00C1" w:rsidRDefault="003D388A" w:rsidP="00677B8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Pr="007A00C1" w:rsidRDefault="003D388A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Pr="007A00C1" w:rsidRDefault="003D388A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Pr="007A00C1" w:rsidRDefault="003D388A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Pr="007A00C1" w:rsidRDefault="003D388A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Pr="007A00C1" w:rsidRDefault="003D388A" w:rsidP="00677B89"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3D388A" w:rsidRPr="007A00C1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Pr="007A00C1" w:rsidRDefault="003D388A" w:rsidP="00677B89"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Pr="007A00C1" w:rsidRDefault="003D388A" w:rsidP="00677B89"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39F18385" w14:textId="77777777" w:rsidR="003D388A" w:rsidRPr="007A00C1" w:rsidRDefault="003D388A" w:rsidP="003D388A">
      <w:pPr>
        <w:rPr>
          <w:rFonts w:cstheme="minorHAnsi"/>
          <w:sz w:val="24"/>
          <w:szCs w:val="24"/>
          <w:lang w:eastAsia="en-US"/>
        </w:rPr>
      </w:pPr>
    </w:p>
    <w:p w14:paraId="09BCD8A2" w14:textId="4BC1D740" w:rsidR="00C26342" w:rsidRPr="007A00C1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6" w:name="_Toc88726293"/>
      <w:bookmarkStart w:id="7" w:name="_Toc196839947"/>
      <w:bookmarkEnd w:id="4"/>
      <w:bookmarkEnd w:id="6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DISPOSITIONS GENERALES</w:t>
      </w:r>
      <w:bookmarkEnd w:id="7"/>
    </w:p>
    <w:p w14:paraId="667F0AAD" w14:textId="77777777" w:rsidR="00077D6F" w:rsidRPr="007A00C1" w:rsidRDefault="00077D6F" w:rsidP="00116D83">
      <w:pPr>
        <w:pStyle w:val="Titre2"/>
        <w:spacing w:before="0"/>
        <w:rPr>
          <w:rFonts w:asciiTheme="minorHAnsi" w:hAnsiTheme="minorHAnsi" w:cstheme="minorHAnsi"/>
        </w:rPr>
      </w:pPr>
      <w:bookmarkStart w:id="8" w:name="_Toc196839948"/>
      <w:r w:rsidRPr="007A00C1">
        <w:rPr>
          <w:rFonts w:asciiTheme="minorHAnsi" w:hAnsiTheme="minorHAnsi" w:cstheme="minorHAnsi"/>
        </w:rPr>
        <w:t>3.1 - Objet</w:t>
      </w:r>
      <w:bookmarkEnd w:id="8"/>
    </w:p>
    <w:p w14:paraId="32C988E8" w14:textId="59D202BD" w:rsidR="00077D6F" w:rsidRPr="007A00C1" w:rsidRDefault="00077D6F" w:rsidP="007A00C1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 xml:space="preserve">Le présent Acte d'Engagement concerne </w:t>
      </w:r>
      <w:r w:rsidR="007A00C1" w:rsidRPr="007A00C1">
        <w:rPr>
          <w:rFonts w:cstheme="minorHAnsi"/>
          <w:color w:val="000000"/>
          <w:sz w:val="24"/>
          <w:szCs w:val="24"/>
        </w:rPr>
        <w:t xml:space="preserve">la fourniture d’outillage bijouterie pour le centre de formation de la CCI de Maine et Loire situé à Saumur (49). </w:t>
      </w:r>
    </w:p>
    <w:p w14:paraId="300E36ED" w14:textId="77777777" w:rsidR="00077D6F" w:rsidRPr="007A00C1" w:rsidRDefault="00077D6F" w:rsidP="00077D6F">
      <w:pPr>
        <w:pStyle w:val="Titre2"/>
        <w:rPr>
          <w:rFonts w:asciiTheme="minorHAnsi" w:hAnsiTheme="minorHAnsi" w:cstheme="minorHAnsi"/>
        </w:rPr>
      </w:pPr>
      <w:bookmarkStart w:id="9" w:name="_Toc196839949"/>
      <w:r w:rsidRPr="007A00C1">
        <w:rPr>
          <w:rFonts w:asciiTheme="minorHAnsi" w:hAnsiTheme="minorHAnsi" w:cstheme="minorHAnsi"/>
        </w:rPr>
        <w:t>3.2 - Mode de passation</w:t>
      </w:r>
      <w:bookmarkEnd w:id="9"/>
    </w:p>
    <w:p w14:paraId="2C5DEB9B" w14:textId="330A119F" w:rsidR="00077D6F" w:rsidRPr="007A00C1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 xml:space="preserve">La procédure de passation est : </w:t>
      </w:r>
      <w:sdt>
        <w:sdtPr>
          <w:rPr>
            <w:rFonts w:cstheme="minorHAnsi"/>
            <w:color w:val="000000"/>
            <w:sz w:val="24"/>
            <w:szCs w:val="24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5C390F">
            <w:rPr>
              <w:rFonts w:cstheme="minorHAnsi"/>
              <w:color w:val="000000"/>
              <w:sz w:val="24"/>
              <w:szCs w:val="24"/>
            </w:rPr>
            <w:t>l’a</w:t>
          </w:r>
          <w:r w:rsidR="007A00C1">
            <w:rPr>
              <w:rFonts w:cstheme="minorHAnsi"/>
              <w:color w:val="000000"/>
              <w:sz w:val="24"/>
              <w:szCs w:val="24"/>
            </w:rPr>
            <w:t>ppel d'offres ouvert - article R2124-2 1° du Code de la commande publique</w:t>
          </w:r>
        </w:sdtContent>
      </w:sdt>
      <w:r w:rsidR="007B0B9D" w:rsidRPr="007A00C1">
        <w:rPr>
          <w:rFonts w:cstheme="minorHAnsi"/>
          <w:color w:val="000000"/>
          <w:sz w:val="24"/>
          <w:szCs w:val="24"/>
        </w:rPr>
        <w:t>.</w:t>
      </w:r>
    </w:p>
    <w:p w14:paraId="2A24540E" w14:textId="77777777" w:rsidR="00077D6F" w:rsidRPr="007A00C1" w:rsidRDefault="00077D6F" w:rsidP="00077D6F">
      <w:pPr>
        <w:pStyle w:val="Titre2"/>
        <w:rPr>
          <w:rFonts w:asciiTheme="minorHAnsi" w:hAnsiTheme="minorHAnsi" w:cstheme="minorHAnsi"/>
        </w:rPr>
      </w:pPr>
      <w:bookmarkStart w:id="10" w:name="_Toc196839950"/>
      <w:r w:rsidRPr="007A00C1">
        <w:rPr>
          <w:rFonts w:asciiTheme="minorHAnsi" w:hAnsiTheme="minorHAnsi" w:cstheme="minorHAnsi"/>
        </w:rPr>
        <w:t>3.3 - Forme de contrat</w:t>
      </w:r>
      <w:bookmarkEnd w:id="10"/>
    </w:p>
    <w:p w14:paraId="44882157" w14:textId="0BC33557" w:rsidR="00077D6F" w:rsidRPr="007A00C1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cstheme="minorHAnsi"/>
          <w:color w:val="000000"/>
          <w:sz w:val="24"/>
          <w:szCs w:val="24"/>
        </w:rPr>
      </w:pPr>
      <w:r w:rsidRPr="007A00C1">
        <w:rPr>
          <w:rFonts w:cstheme="minorHAnsi"/>
          <w:color w:val="000000"/>
          <w:sz w:val="24"/>
          <w:szCs w:val="24"/>
        </w:rPr>
        <w:t xml:space="preserve">Il s'agit d'un </w:t>
      </w:r>
      <w:sdt>
        <w:sdtPr>
          <w:rPr>
            <w:rFonts w:cstheme="minorHAnsi"/>
            <w:color w:val="000000"/>
            <w:sz w:val="24"/>
            <w:szCs w:val="24"/>
          </w:rPr>
          <w:alias w:val="Type de marché"/>
          <w:tag w:val="Type de marché"/>
          <w:id w:val="2113463236"/>
          <w:placeholder>
            <w:docPart w:val="BC6721D70AF34B5499C60F27486E6CCE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  <w:listItem w:displayText="Accord-cadre à bons de commande" w:value="Accord-cadre à bons de commande"/>
            <w:listItem w:displayText="Accord-cadre à marchés subséquents" w:value="Accord-cadre à marchés subséquents"/>
          </w:comboBox>
        </w:sdtPr>
        <w:sdtEndPr/>
        <w:sdtContent>
          <w:r w:rsidR="007A00C1">
            <w:rPr>
              <w:rFonts w:cstheme="minorHAnsi"/>
              <w:color w:val="000000"/>
              <w:sz w:val="24"/>
              <w:szCs w:val="24"/>
            </w:rPr>
            <w:t>Accord-cadre</w:t>
          </w:r>
          <w:r w:rsidR="005C390F">
            <w:rPr>
              <w:rFonts w:cstheme="minorHAnsi"/>
              <w:color w:val="000000"/>
              <w:sz w:val="24"/>
              <w:szCs w:val="24"/>
            </w:rPr>
            <w:t xml:space="preserve"> multi-attributaires</w:t>
          </w:r>
          <w:r w:rsidR="007A00C1">
            <w:rPr>
              <w:rFonts w:cstheme="minorHAnsi"/>
              <w:color w:val="000000"/>
              <w:sz w:val="24"/>
              <w:szCs w:val="24"/>
            </w:rPr>
            <w:t xml:space="preserve"> à bons de commande</w:t>
          </w:r>
        </w:sdtContent>
      </w:sdt>
      <w:r w:rsidR="007B0B9D" w:rsidRPr="007A00C1">
        <w:rPr>
          <w:rFonts w:cstheme="minorHAnsi"/>
          <w:color w:val="000000"/>
          <w:sz w:val="24"/>
          <w:szCs w:val="24"/>
        </w:rPr>
        <w:t xml:space="preserve"> de </w:t>
      </w:r>
      <w:sdt>
        <w:sdtPr>
          <w:rPr>
            <w:rFonts w:cstheme="minorHAnsi"/>
            <w:color w:val="000000"/>
            <w:sz w:val="24"/>
            <w:szCs w:val="24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7A00C1">
            <w:rPr>
              <w:rFonts w:cstheme="minorHAnsi"/>
              <w:color w:val="000000"/>
              <w:sz w:val="24"/>
              <w:szCs w:val="24"/>
            </w:rPr>
            <w:t>fournitures courantes et de services.</w:t>
          </w:r>
        </w:sdtContent>
      </w:sdt>
      <w:r w:rsidR="005C390F">
        <w:rPr>
          <w:rFonts w:cstheme="minorHAnsi"/>
          <w:color w:val="000000"/>
          <w:sz w:val="24"/>
          <w:szCs w:val="24"/>
        </w:rPr>
        <w:t>sans minimum et avec un maximum de 320 000 € HT.</w:t>
      </w:r>
    </w:p>
    <w:p w14:paraId="5A4599D6" w14:textId="4090A0C2" w:rsidR="00C26342" w:rsidRPr="007A00C1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11" w:name="_Toc88726294"/>
      <w:bookmarkStart w:id="12" w:name="_Toc196839951"/>
      <w:bookmarkEnd w:id="11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PRIX</w:t>
      </w:r>
      <w:bookmarkEnd w:id="12"/>
    </w:p>
    <w:p w14:paraId="43EA1015" w14:textId="16BCBBC1" w:rsidR="002F13A0" w:rsidRPr="007A00C1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 xml:space="preserve">Les prestations seront rémunérées par application </w:t>
      </w:r>
      <w:sdt>
        <w:sdtPr>
          <w:rPr>
            <w:rFonts w:cstheme="minorHAnsi"/>
            <w:color w:val="000000"/>
            <w:sz w:val="24"/>
            <w:szCs w:val="24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unitaires fixés dans le bordereau des prix unitaires" w:value="de prix unitaires fixés dans le bordereau des prix unitaires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9C75A5">
            <w:rPr>
              <w:rFonts w:cstheme="minorHAnsi"/>
              <w:color w:val="000000"/>
              <w:sz w:val="24"/>
              <w:szCs w:val="24"/>
            </w:rPr>
            <w:t>de prix unitaires fixés dans le bordereau des prix unitaires</w:t>
          </w:r>
        </w:sdtContent>
      </w:sdt>
      <w:r w:rsidRPr="007A00C1">
        <w:rPr>
          <w:rFonts w:cstheme="minorHAnsi"/>
          <w:color w:val="000000"/>
          <w:sz w:val="24"/>
          <w:szCs w:val="24"/>
        </w:rPr>
        <w:t xml:space="preserve"> </w:t>
      </w:r>
      <w:r w:rsidRPr="007A00C1">
        <w:rPr>
          <w:rFonts w:cstheme="minorHAnsi"/>
          <w:noProof/>
          <w:sz w:val="24"/>
          <w:szCs w:val="24"/>
        </w:rPr>
        <w:t xml:space="preserve">: </w:t>
      </w:r>
    </w:p>
    <w:p w14:paraId="551F8C25" w14:textId="77777777" w:rsidR="002F13A0" w:rsidRPr="007A00C1" w:rsidRDefault="002F13A0" w:rsidP="001E0BED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cstheme="minorHAnsi"/>
          <w:noProof/>
          <w:sz w:val="24"/>
          <w:szCs w:val="24"/>
        </w:rPr>
      </w:pPr>
    </w:p>
    <w:p w14:paraId="6A6EE9A1" w14:textId="77777777" w:rsidR="001E0BED" w:rsidRPr="007A00C1" w:rsidRDefault="001E0BED" w:rsidP="001E0BED"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 w:rsidRPr="007A00C1">
        <w:rPr>
          <w:rFonts w:asciiTheme="minorHAnsi" w:hAnsiTheme="minorHAnsi" w:cstheme="minorHAnsi"/>
          <w:color w:val="000000"/>
          <w:sz w:val="24"/>
          <w:lang w:val="fr-FR"/>
        </w:rPr>
        <w:t>Le montant des prestations est défini(e) comme suit :</w:t>
      </w:r>
    </w:p>
    <w:p w14:paraId="3C05AE50" w14:textId="77777777" w:rsidR="001E0BED" w:rsidRPr="007A00C1" w:rsidRDefault="001E0BED" w:rsidP="007E63B5">
      <w:pPr>
        <w:spacing w:after="0" w:line="240" w:lineRule="auto"/>
        <w:rPr>
          <w:rFonts w:eastAsia="Trebuchet MS" w:cstheme="minorHAnsi"/>
          <w:sz w:val="24"/>
          <w:szCs w:val="24"/>
        </w:rPr>
      </w:pP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1E0BED" w:rsidRPr="007A00C1" w14:paraId="3C9DA0CB" w14:textId="77777777" w:rsidTr="00F80232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D1153" w14:textId="77777777" w:rsidR="001E0BED" w:rsidRPr="007A00C1" w:rsidRDefault="001E0BED" w:rsidP="009619A7">
            <w:pPr>
              <w:spacing w:before="4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Période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13370A52" w14:textId="1A56A27A" w:rsidR="001E0BED" w:rsidRPr="007A00C1" w:rsidRDefault="001E0BED" w:rsidP="009619A7">
            <w:pPr>
              <w:spacing w:before="4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Minimum HT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8E63F6" w14:textId="69844AD0" w:rsidR="001E0BED" w:rsidRPr="007A00C1" w:rsidRDefault="001E0BED" w:rsidP="009619A7">
            <w:pPr>
              <w:spacing w:before="4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Maximum HT</w:t>
            </w:r>
          </w:p>
        </w:tc>
      </w:tr>
      <w:tr w:rsidR="001E0BED" w:rsidRPr="007A00C1" w14:paraId="78ADF65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E7014" w14:textId="77777777" w:rsidR="001E0BED" w:rsidRPr="007A00C1" w:rsidRDefault="001E0BED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D08CB" w14:textId="597F4B42" w:rsidR="001E0BED" w:rsidRPr="009C75A5" w:rsidRDefault="009C75A5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0</w:t>
            </w:r>
            <w:r w:rsidR="001E0BED" w:rsidRPr="009C75A5">
              <w:rPr>
                <w:rFonts w:eastAsia="Trebuchet MS" w:cstheme="minorHAnsi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8E6B0F" w14:textId="3349F09B" w:rsidR="001E0BED" w:rsidRPr="009C75A5" w:rsidRDefault="009C75A5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 xml:space="preserve">80 000 </w:t>
            </w:r>
            <w:r w:rsidR="001E0BED" w:rsidRPr="009C75A5">
              <w:rPr>
                <w:rFonts w:eastAsia="Trebuchet MS" w:cstheme="minorHAnsi"/>
                <w:color w:val="000000"/>
                <w:sz w:val="24"/>
                <w:szCs w:val="24"/>
              </w:rPr>
              <w:t>€</w:t>
            </w:r>
          </w:p>
        </w:tc>
      </w:tr>
      <w:tr w:rsidR="009C75A5" w:rsidRPr="007A00C1" w14:paraId="62CABFC6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043EB" w14:textId="77777777" w:rsidR="009C75A5" w:rsidRPr="007A00C1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9B4BD" w14:textId="3E248C5A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A5FD2" w14:textId="17987707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80 000 €</w:t>
            </w:r>
          </w:p>
        </w:tc>
      </w:tr>
      <w:tr w:rsidR="009C75A5" w:rsidRPr="007A00C1" w14:paraId="44E2E375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BE985" w14:textId="77777777" w:rsidR="009C75A5" w:rsidRPr="007A00C1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C1949" w14:textId="5CFF53BD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A5DF3" w14:textId="0C1370DC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80 000 €</w:t>
            </w:r>
          </w:p>
        </w:tc>
      </w:tr>
      <w:tr w:rsidR="009C75A5" w:rsidRPr="007A00C1" w14:paraId="1ED7BC73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D17A" w14:textId="77777777" w:rsidR="009C75A5" w:rsidRPr="007A00C1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81FE" w14:textId="264A7244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D0438" w14:textId="6D4D0735" w:rsidR="009C75A5" w:rsidRPr="009C75A5" w:rsidRDefault="009C75A5" w:rsidP="009C75A5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80 000 €</w:t>
            </w:r>
          </w:p>
        </w:tc>
      </w:tr>
      <w:tr w:rsidR="001E0BED" w:rsidRPr="007A00C1" w14:paraId="482C5A4C" w14:textId="77777777" w:rsidTr="00F80232">
        <w:trPr>
          <w:trHeight w:val="346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55507" w14:textId="77777777" w:rsidR="001E0BED" w:rsidRPr="007A00C1" w:rsidRDefault="001E0BED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7A00C1">
              <w:rPr>
                <w:rFonts w:eastAsia="Trebuchet MS" w:cstheme="minorHAns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283A18" w14:textId="7A2E611E" w:rsidR="001E0BED" w:rsidRPr="009C75A5" w:rsidRDefault="009C75A5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>0 €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D1CC" w14:textId="353BF9DF" w:rsidR="001E0BED" w:rsidRPr="009C75A5" w:rsidRDefault="009C75A5" w:rsidP="001E0BED">
            <w:pPr>
              <w:spacing w:before="80" w:after="20"/>
              <w:jc w:val="center"/>
              <w:rPr>
                <w:rFonts w:eastAsia="Trebuchet MS" w:cstheme="minorHAnsi"/>
                <w:color w:val="000000"/>
                <w:sz w:val="24"/>
                <w:szCs w:val="24"/>
              </w:rPr>
            </w:pPr>
            <w:r w:rsidRPr="009C75A5">
              <w:rPr>
                <w:rFonts w:eastAsia="Trebuchet MS" w:cstheme="minorHAnsi"/>
                <w:color w:val="000000"/>
                <w:sz w:val="24"/>
                <w:szCs w:val="24"/>
              </w:rPr>
              <w:t xml:space="preserve">320 000 </w:t>
            </w:r>
            <w:r w:rsidR="001E0BED" w:rsidRPr="009C75A5">
              <w:rPr>
                <w:rFonts w:eastAsia="Trebuchet MS" w:cstheme="minorHAnsi"/>
                <w:color w:val="000000"/>
                <w:sz w:val="24"/>
                <w:szCs w:val="24"/>
              </w:rPr>
              <w:t>€</w:t>
            </w:r>
          </w:p>
        </w:tc>
      </w:tr>
    </w:tbl>
    <w:p w14:paraId="235DDB7D" w14:textId="60310437" w:rsidR="00116D83" w:rsidRPr="007A00C1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6C93C726" w14:textId="61424A8B" w:rsidR="00F80232" w:rsidRPr="007A00C1" w:rsidRDefault="00F80232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13" w:name="_Toc196839952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lastRenderedPageBreak/>
        <w:t>DUREE DE L’ACCORD-CADRE</w:t>
      </w:r>
      <w:bookmarkEnd w:id="13"/>
    </w:p>
    <w:p w14:paraId="7C4BDEE2" w14:textId="0520B904" w:rsidR="00F80232" w:rsidRPr="007A00C1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 xml:space="preserve">La durée de l’accord-cadre est </w:t>
      </w:r>
      <w:r w:rsidRPr="008A157C">
        <w:rPr>
          <w:rFonts w:cstheme="minorHAnsi"/>
          <w:noProof/>
          <w:sz w:val="24"/>
          <w:szCs w:val="24"/>
        </w:rPr>
        <w:t>de 1 an reconductible trois fois la même durée</w:t>
      </w:r>
      <w:r w:rsidRPr="007A00C1">
        <w:rPr>
          <w:rFonts w:cstheme="minorHAnsi"/>
          <w:noProof/>
          <w:sz w:val="24"/>
          <w:szCs w:val="24"/>
        </w:rPr>
        <w:t xml:space="preserve"> (durée maximum de </w:t>
      </w:r>
      <w:r w:rsidRPr="008A157C">
        <w:rPr>
          <w:rFonts w:cstheme="minorHAnsi"/>
          <w:noProof/>
          <w:sz w:val="24"/>
          <w:szCs w:val="24"/>
        </w:rPr>
        <w:t>48 mois).</w:t>
      </w:r>
    </w:p>
    <w:p w14:paraId="1C31F48D" w14:textId="77777777" w:rsidR="00F80232" w:rsidRPr="007A00C1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cstheme="minorHAnsi"/>
          <w:noProof/>
          <w:sz w:val="24"/>
          <w:szCs w:val="24"/>
        </w:rPr>
      </w:pPr>
    </w:p>
    <w:p w14:paraId="10A74A44" w14:textId="6660DA2D" w:rsidR="00F80232" w:rsidRPr="007A00C1" w:rsidRDefault="00F80232" w:rsidP="00F80232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Le délai d'exécution des commandes sera fixée au sein de chaque bon de commande.</w:t>
      </w:r>
    </w:p>
    <w:p w14:paraId="0BFA77CA" w14:textId="77777777" w:rsidR="00B214AA" w:rsidRPr="007A00C1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cstheme="minorHAnsi"/>
          <w:color w:val="000000"/>
          <w:sz w:val="24"/>
          <w:szCs w:val="24"/>
        </w:rPr>
      </w:pPr>
    </w:p>
    <w:p w14:paraId="79F1D7DC" w14:textId="6B35FF99" w:rsidR="00077D6F" w:rsidRPr="007A00C1" w:rsidRDefault="00077D6F" w:rsidP="00F80232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14" w:name="_Toc88726295"/>
      <w:bookmarkStart w:id="15" w:name="_Toc196839953"/>
      <w:bookmarkEnd w:id="14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PAIEMENT</w:t>
      </w:r>
      <w:bookmarkEnd w:id="15"/>
    </w:p>
    <w:p w14:paraId="2346A024" w14:textId="675E271B" w:rsidR="00077D6F" w:rsidRPr="007A00C1" w:rsidRDefault="00C03A39" w:rsidP="00077D6F">
      <w:pPr>
        <w:rPr>
          <w:rFonts w:cstheme="minorHAnsi"/>
          <w:noProof/>
          <w:sz w:val="24"/>
          <w:szCs w:val="24"/>
        </w:rPr>
      </w:pPr>
      <w:sdt>
        <w:sdtPr>
          <w:rPr>
            <w:rFonts w:cstheme="minorHAnsi"/>
            <w:color w:val="000000"/>
            <w:sz w:val="24"/>
            <w:szCs w:val="24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A157C">
            <w:rPr>
              <w:rFonts w:cstheme="minorHAnsi"/>
              <w:color w:val="000000"/>
              <w:sz w:val="24"/>
              <w:szCs w:val="24"/>
            </w:rPr>
            <w:t>Le pouvoir adjudicateur</w:t>
          </w:r>
        </w:sdtContent>
      </w:sdt>
      <w:r w:rsidR="007B0B9D" w:rsidRPr="007A00C1">
        <w:rPr>
          <w:rFonts w:cstheme="minorHAnsi"/>
          <w:noProof/>
          <w:sz w:val="24"/>
          <w:szCs w:val="24"/>
        </w:rPr>
        <w:t xml:space="preserve"> </w:t>
      </w:r>
      <w:r w:rsidR="00077D6F" w:rsidRPr="007A00C1">
        <w:rPr>
          <w:rFonts w:cstheme="minorHAnsi"/>
          <w:noProof/>
          <w:sz w:val="24"/>
          <w:szCs w:val="24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7A00C1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</w:tbl>
    <w:p w14:paraId="74C6E1D5" w14:textId="77777777" w:rsidR="00077D6F" w:rsidRPr="007A00C1" w:rsidRDefault="00077D6F" w:rsidP="00077D6F">
      <w:pPr>
        <w:rPr>
          <w:rFonts w:cstheme="minorHAnsi"/>
          <w:sz w:val="24"/>
          <w:szCs w:val="24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7A00C1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077D6F" w:rsidRPr="007A00C1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7A00C1" w:rsidRDefault="00077D6F" w:rsidP="00BD3751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</w:tbl>
    <w:p w14:paraId="75F75E65" w14:textId="28CDB4F9" w:rsidR="00116D83" w:rsidRPr="007A00C1" w:rsidRDefault="00116D83" w:rsidP="00077D6F">
      <w:pPr>
        <w:rPr>
          <w:rFonts w:cstheme="minorHAnsi"/>
          <w:noProof/>
          <w:sz w:val="24"/>
          <w:szCs w:val="24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:rsidRPr="007A00C1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Pr="007A00C1" w:rsidRDefault="00CF09C0" w:rsidP="00677B89">
            <w:pPr>
              <w:pStyle w:val="saisieClientCel"/>
              <w:jc w:val="center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bookmarkStart w:id="16" w:name="_Hlk178079076"/>
            <w:r w:rsidRPr="007A00C1"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Co-traitant n°…</w:t>
            </w:r>
            <w:r w:rsidRPr="007A00C1">
              <w:rPr>
                <w:rStyle w:val="Appelnotedebasdep"/>
                <w:rFonts w:asciiTheme="minorHAnsi" w:hAnsiTheme="minorHAnsi" w:cstheme="minorHAnsi"/>
                <w:noProof/>
                <w:sz w:val="24"/>
                <w:szCs w:val="24"/>
              </w:rPr>
              <w:footnoteReference w:id="2"/>
            </w:r>
          </w:p>
        </w:tc>
      </w:tr>
      <w:tr w:rsidR="00CF09C0" w:rsidRPr="007A00C1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Prestations concernées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bookmarkEnd w:id="16"/>
    </w:tbl>
    <w:p w14:paraId="1CBB9544" w14:textId="77777777" w:rsidR="00B96E27" w:rsidRPr="007A00C1" w:rsidRDefault="00B96E27" w:rsidP="00077D6F">
      <w:pPr>
        <w:rPr>
          <w:rFonts w:cstheme="minorHAnsi"/>
          <w:noProof/>
          <w:sz w:val="24"/>
          <w:szCs w:val="24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7A00C1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bookmarkStart w:id="17" w:name="_Hlk178079103"/>
            <w:r w:rsidRPr="007A00C1">
              <w:rPr>
                <w:rFonts w:cstheme="minorHAnsi"/>
                <w:noProof/>
                <w:sz w:val="24"/>
                <w:szCs w:val="24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CF09C0" w:rsidRPr="007A00C1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  <w:r w:rsidRPr="007A00C1">
              <w:rPr>
                <w:rFonts w:cstheme="minorHAnsi"/>
                <w:noProof/>
                <w:sz w:val="24"/>
                <w:szCs w:val="24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7A00C1" w:rsidRDefault="00CF09C0" w:rsidP="00677B89">
            <w:pPr>
              <w:spacing w:after="0"/>
              <w:rPr>
                <w:rFonts w:cstheme="minorHAnsi"/>
                <w:noProof/>
                <w:sz w:val="24"/>
                <w:szCs w:val="24"/>
              </w:rPr>
            </w:pPr>
          </w:p>
        </w:tc>
      </w:tr>
    </w:tbl>
    <w:p w14:paraId="44FC6DE6" w14:textId="77777777" w:rsidR="00CF09C0" w:rsidRPr="007A00C1" w:rsidRDefault="00CF09C0" w:rsidP="00077D6F">
      <w:pPr>
        <w:rPr>
          <w:rFonts w:cstheme="minorHAnsi"/>
          <w:noProof/>
          <w:sz w:val="24"/>
          <w:szCs w:val="24"/>
          <w:lang w:val="en-US"/>
        </w:rPr>
      </w:pPr>
      <w:bookmarkStart w:id="18" w:name="_Hlk178079171"/>
      <w:bookmarkEnd w:id="17"/>
    </w:p>
    <w:p w14:paraId="68EA2B37" w14:textId="24AF160A" w:rsidR="00B96E27" w:rsidRPr="007A00C1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19" w:name="_Toc196839954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AVANCE</w:t>
      </w:r>
      <w:bookmarkEnd w:id="19"/>
    </w:p>
    <w:bookmarkEnd w:id="18"/>
    <w:p w14:paraId="5F81640F" w14:textId="6BCFD4B5" w:rsidR="00B96E27" w:rsidRDefault="00C03A3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Sans objet </w:t>
      </w:r>
    </w:p>
    <w:p w14:paraId="2E809D25" w14:textId="77777777" w:rsidR="00C03A39" w:rsidRPr="007A00C1" w:rsidRDefault="00C03A3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</w:p>
    <w:p w14:paraId="37C059A2" w14:textId="2421989A" w:rsidR="00116D83" w:rsidRPr="007A00C1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asciiTheme="minorHAnsi" w:hAnsiTheme="minorHAnsi" w:cstheme="minorHAnsi"/>
          <w:color w:val="FFFFFF" w:themeColor="background1"/>
          <w:sz w:val="24"/>
          <w:szCs w:val="24"/>
        </w:rPr>
      </w:pPr>
      <w:bookmarkStart w:id="20" w:name="_Toc196839956"/>
      <w:r w:rsidRPr="007A00C1">
        <w:rPr>
          <w:rFonts w:asciiTheme="minorHAnsi" w:hAnsiTheme="minorHAnsi" w:cstheme="minorHAnsi"/>
          <w:color w:val="FFFFFF" w:themeColor="background1"/>
          <w:sz w:val="24"/>
          <w:szCs w:val="24"/>
        </w:rPr>
        <w:t>SIGNATURE</w:t>
      </w:r>
      <w:bookmarkEnd w:id="20"/>
    </w:p>
    <w:p w14:paraId="6C8A61D5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ENGAGEMENT DU CANDIDAT</w:t>
      </w:r>
    </w:p>
    <w:p w14:paraId="13D81627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</w:p>
    <w:p w14:paraId="390689A1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Fait en un seul original</w:t>
      </w:r>
    </w:p>
    <w:p w14:paraId="4ADAC685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A .............................................</w:t>
      </w:r>
    </w:p>
    <w:p w14:paraId="45FEBEC6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Le .............................................</w:t>
      </w:r>
    </w:p>
    <w:p w14:paraId="30B611B3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Signature et cachet du candidat</w:t>
      </w:r>
    </w:p>
    <w:p w14:paraId="35100647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</w:p>
    <w:p w14:paraId="661624D8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</w:p>
    <w:p w14:paraId="0D19E0E2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</w:p>
    <w:p w14:paraId="7CC6C7A5" w14:textId="2189CB62" w:rsidR="00116D83" w:rsidRPr="007A00C1" w:rsidRDefault="003E2FCD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 xml:space="preserve">Acceptation de l'offre par </w:t>
      </w:r>
      <w:sdt>
        <w:sdtPr>
          <w:rPr>
            <w:rFonts w:cstheme="minorHAnsi"/>
            <w:color w:val="000000"/>
            <w:sz w:val="24"/>
            <w:szCs w:val="24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77B54">
            <w:rPr>
              <w:rFonts w:cstheme="minorHAnsi"/>
              <w:color w:val="000000"/>
              <w:sz w:val="24"/>
              <w:szCs w:val="24"/>
            </w:rPr>
            <w:t>le pouvoir adjudicateur</w:t>
          </w:r>
        </w:sdtContent>
      </w:sdt>
    </w:p>
    <w:p w14:paraId="45123ABC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A .............................................</w:t>
      </w:r>
    </w:p>
    <w:p w14:paraId="67641D3B" w14:textId="77777777" w:rsidR="00116D83" w:rsidRPr="007A00C1" w:rsidRDefault="00116D83" w:rsidP="00116D83">
      <w:pPr>
        <w:rPr>
          <w:rFonts w:cstheme="minorHAnsi"/>
          <w:noProof/>
          <w:sz w:val="24"/>
          <w:szCs w:val="24"/>
        </w:rPr>
      </w:pPr>
      <w:r w:rsidRPr="007A00C1">
        <w:rPr>
          <w:rFonts w:cstheme="minorHAnsi"/>
          <w:noProof/>
          <w:sz w:val="24"/>
          <w:szCs w:val="24"/>
        </w:rPr>
        <w:t>Le .............................................</w:t>
      </w:r>
    </w:p>
    <w:p w14:paraId="203229B2" w14:textId="0555C886" w:rsidR="006113C0" w:rsidRDefault="00A77B54" w:rsidP="006113C0">
      <w:pPr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  <w:t>Le président de la CCI Maine et Loire</w:t>
      </w:r>
    </w:p>
    <w:p w14:paraId="126DEC08" w14:textId="1C9CEC28" w:rsidR="00A77B54" w:rsidRPr="007A00C1" w:rsidRDefault="00A77B54" w:rsidP="006113C0">
      <w:pPr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</w:r>
      <w:r>
        <w:rPr>
          <w:rFonts w:cstheme="minorHAnsi"/>
          <w:noProof/>
          <w:sz w:val="24"/>
          <w:szCs w:val="24"/>
        </w:rPr>
        <w:tab/>
        <w:t>Monsieur Matthieu BILLIARD</w:t>
      </w:r>
    </w:p>
    <w:p w14:paraId="4A077186" w14:textId="77777777" w:rsidR="00292F4A" w:rsidRPr="007A00C1" w:rsidRDefault="00292F4A" w:rsidP="00292F4A">
      <w:pPr>
        <w:rPr>
          <w:rFonts w:cstheme="minorHAnsi"/>
          <w:noProof/>
          <w:sz w:val="24"/>
          <w:szCs w:val="24"/>
        </w:rPr>
      </w:pPr>
    </w:p>
    <w:p w14:paraId="792961D6" w14:textId="77777777" w:rsidR="00292F4A" w:rsidRPr="007A00C1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029F1A90" w14:textId="77777777" w:rsidR="00292F4A" w:rsidRPr="007A00C1" w:rsidRDefault="00292F4A" w:rsidP="00116D83">
      <w:pPr>
        <w:rPr>
          <w:rFonts w:cstheme="minorHAnsi"/>
          <w:noProof/>
          <w:sz w:val="24"/>
          <w:szCs w:val="24"/>
        </w:rPr>
      </w:pPr>
    </w:p>
    <w:sectPr w:rsidR="00292F4A" w:rsidRPr="007A00C1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70422" w14:textId="77777777" w:rsidR="00634627" w:rsidRDefault="00634627">
      <w:pPr>
        <w:spacing w:after="0" w:line="240" w:lineRule="auto"/>
      </w:pPr>
      <w:r>
        <w:separator/>
      </w:r>
    </w:p>
  </w:endnote>
  <w:endnote w:type="continuationSeparator" w:id="0">
    <w:p w14:paraId="5D4505C1" w14:textId="77777777" w:rsidR="00634627" w:rsidRDefault="0063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9E50035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A80994">
            <w:rPr>
              <w:rFonts w:ascii="Segoe UI" w:hAnsi="Segoe UI" w:cs="Segoe UI"/>
              <w:color w:val="595959"/>
              <w:sz w:val="16"/>
              <w:szCs w:val="16"/>
            </w:rPr>
            <w:t>5RTPF2107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90D70" w14:textId="77777777" w:rsidR="00634627" w:rsidRDefault="00634627">
      <w:pPr>
        <w:spacing w:after="0" w:line="240" w:lineRule="auto"/>
      </w:pPr>
      <w:r>
        <w:separator/>
      </w:r>
    </w:p>
  </w:footnote>
  <w:footnote w:type="continuationSeparator" w:id="0">
    <w:p w14:paraId="59CC910E" w14:textId="77777777" w:rsidR="00634627" w:rsidRDefault="00634627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94.25pt;height:194.2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25ACB"/>
    <w:rsid w:val="00036294"/>
    <w:rsid w:val="00036903"/>
    <w:rsid w:val="000410C1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236CE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B0868"/>
    <w:rsid w:val="001C2EC3"/>
    <w:rsid w:val="001D5479"/>
    <w:rsid w:val="001E0BED"/>
    <w:rsid w:val="001F5655"/>
    <w:rsid w:val="001F6005"/>
    <w:rsid w:val="00203F71"/>
    <w:rsid w:val="00211595"/>
    <w:rsid w:val="002254FE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50C6"/>
    <w:rsid w:val="002D05C6"/>
    <w:rsid w:val="002D42F5"/>
    <w:rsid w:val="002E6905"/>
    <w:rsid w:val="002F13A0"/>
    <w:rsid w:val="002F6057"/>
    <w:rsid w:val="00301A92"/>
    <w:rsid w:val="003057FE"/>
    <w:rsid w:val="00311A37"/>
    <w:rsid w:val="00344735"/>
    <w:rsid w:val="00356480"/>
    <w:rsid w:val="00357C9C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7A06"/>
    <w:rsid w:val="004678AB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105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A5B97"/>
    <w:rsid w:val="005B6381"/>
    <w:rsid w:val="005B6BFF"/>
    <w:rsid w:val="005C13C5"/>
    <w:rsid w:val="005C3056"/>
    <w:rsid w:val="005C390F"/>
    <w:rsid w:val="005C42C8"/>
    <w:rsid w:val="005C67BC"/>
    <w:rsid w:val="005C6DB6"/>
    <w:rsid w:val="005F0D53"/>
    <w:rsid w:val="005F2A42"/>
    <w:rsid w:val="006113C0"/>
    <w:rsid w:val="00622436"/>
    <w:rsid w:val="00634627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E76D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825B3"/>
    <w:rsid w:val="007A00C1"/>
    <w:rsid w:val="007A1E95"/>
    <w:rsid w:val="007B0B9D"/>
    <w:rsid w:val="007E433D"/>
    <w:rsid w:val="007E63B5"/>
    <w:rsid w:val="007F2348"/>
    <w:rsid w:val="0080397A"/>
    <w:rsid w:val="00813CB2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157C"/>
    <w:rsid w:val="008C2AD1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660D4"/>
    <w:rsid w:val="00975A46"/>
    <w:rsid w:val="00981BFE"/>
    <w:rsid w:val="009C75A5"/>
    <w:rsid w:val="009D09BB"/>
    <w:rsid w:val="009E2AEC"/>
    <w:rsid w:val="009E7921"/>
    <w:rsid w:val="009F35FD"/>
    <w:rsid w:val="00A00F65"/>
    <w:rsid w:val="00A05985"/>
    <w:rsid w:val="00A53289"/>
    <w:rsid w:val="00A628F4"/>
    <w:rsid w:val="00A70AB7"/>
    <w:rsid w:val="00A72364"/>
    <w:rsid w:val="00A77B54"/>
    <w:rsid w:val="00A80994"/>
    <w:rsid w:val="00A83D2E"/>
    <w:rsid w:val="00A977D5"/>
    <w:rsid w:val="00AA0715"/>
    <w:rsid w:val="00AA1853"/>
    <w:rsid w:val="00AA435F"/>
    <w:rsid w:val="00AB45C3"/>
    <w:rsid w:val="00AC2370"/>
    <w:rsid w:val="00AC4450"/>
    <w:rsid w:val="00AD16F8"/>
    <w:rsid w:val="00AF2A38"/>
    <w:rsid w:val="00AF4598"/>
    <w:rsid w:val="00B033F6"/>
    <w:rsid w:val="00B055C0"/>
    <w:rsid w:val="00B17CA2"/>
    <w:rsid w:val="00B214AA"/>
    <w:rsid w:val="00B3028F"/>
    <w:rsid w:val="00B432C8"/>
    <w:rsid w:val="00B52CBB"/>
    <w:rsid w:val="00B57825"/>
    <w:rsid w:val="00B649C5"/>
    <w:rsid w:val="00B704BD"/>
    <w:rsid w:val="00B807EE"/>
    <w:rsid w:val="00B81B78"/>
    <w:rsid w:val="00B8368D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A39"/>
    <w:rsid w:val="00C03E52"/>
    <w:rsid w:val="00C0770B"/>
    <w:rsid w:val="00C21372"/>
    <w:rsid w:val="00C24F73"/>
    <w:rsid w:val="00C26342"/>
    <w:rsid w:val="00C554A8"/>
    <w:rsid w:val="00C628E3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D68E3"/>
    <w:rsid w:val="00CE70AD"/>
    <w:rsid w:val="00CF09C0"/>
    <w:rsid w:val="00CF4EF0"/>
    <w:rsid w:val="00D10B52"/>
    <w:rsid w:val="00D234B9"/>
    <w:rsid w:val="00D32185"/>
    <w:rsid w:val="00D324FE"/>
    <w:rsid w:val="00D514A7"/>
    <w:rsid w:val="00D76F89"/>
    <w:rsid w:val="00D83CD7"/>
    <w:rsid w:val="00DC5E6D"/>
    <w:rsid w:val="00DC6BFA"/>
    <w:rsid w:val="00DC7F58"/>
    <w:rsid w:val="00DD1164"/>
    <w:rsid w:val="00DD4384"/>
    <w:rsid w:val="00DD6F7D"/>
    <w:rsid w:val="00DE044E"/>
    <w:rsid w:val="00E13FC7"/>
    <w:rsid w:val="00E2409F"/>
    <w:rsid w:val="00E47420"/>
    <w:rsid w:val="00E574D1"/>
    <w:rsid w:val="00E6338D"/>
    <w:rsid w:val="00E82F71"/>
    <w:rsid w:val="00E84B21"/>
    <w:rsid w:val="00EE7265"/>
    <w:rsid w:val="00F17BE8"/>
    <w:rsid w:val="00F20273"/>
    <w:rsid w:val="00F46A2C"/>
    <w:rsid w:val="00F54E58"/>
    <w:rsid w:val="00F62127"/>
    <w:rsid w:val="00F7044A"/>
    <w:rsid w:val="00F75EA7"/>
    <w:rsid w:val="00F77D64"/>
    <w:rsid w:val="00F80232"/>
    <w:rsid w:val="00F84B61"/>
    <w:rsid w:val="00F84F31"/>
    <w:rsid w:val="00F925D8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C6721D70AF34B5499C60F27486E6C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F17F7-2884-4B7C-B0D1-0A4AB8090B32}"/>
      </w:docPartPr>
      <w:docPartBody>
        <w:p w:rsidR="00CB2399" w:rsidRDefault="004C44A4" w:rsidP="004C44A4">
          <w:pPr>
            <w:pStyle w:val="BC6721D70AF34B5499C60F27486E6CCE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9519B"/>
    <w:rsid w:val="001B0868"/>
    <w:rsid w:val="001C5239"/>
    <w:rsid w:val="001F7E94"/>
    <w:rsid w:val="00203F71"/>
    <w:rsid w:val="002B4A9B"/>
    <w:rsid w:val="002D1C29"/>
    <w:rsid w:val="003251B6"/>
    <w:rsid w:val="00334855"/>
    <w:rsid w:val="00357C9C"/>
    <w:rsid w:val="003C3E11"/>
    <w:rsid w:val="004A3463"/>
    <w:rsid w:val="004C44A4"/>
    <w:rsid w:val="004C71FD"/>
    <w:rsid w:val="004D2DA3"/>
    <w:rsid w:val="004E6D8B"/>
    <w:rsid w:val="005B5B29"/>
    <w:rsid w:val="00643187"/>
    <w:rsid w:val="0065737C"/>
    <w:rsid w:val="00661AF7"/>
    <w:rsid w:val="006A1DBE"/>
    <w:rsid w:val="006F175C"/>
    <w:rsid w:val="00776751"/>
    <w:rsid w:val="007825B3"/>
    <w:rsid w:val="007F22BE"/>
    <w:rsid w:val="00813CB2"/>
    <w:rsid w:val="008259D4"/>
    <w:rsid w:val="008B1536"/>
    <w:rsid w:val="00931ECE"/>
    <w:rsid w:val="009709E1"/>
    <w:rsid w:val="009F0A23"/>
    <w:rsid w:val="00AF2A38"/>
    <w:rsid w:val="00B24EEC"/>
    <w:rsid w:val="00B57825"/>
    <w:rsid w:val="00B8368D"/>
    <w:rsid w:val="00BE2CC8"/>
    <w:rsid w:val="00BE3085"/>
    <w:rsid w:val="00C73473"/>
    <w:rsid w:val="00C935C9"/>
    <w:rsid w:val="00CA05D4"/>
    <w:rsid w:val="00CA257C"/>
    <w:rsid w:val="00CA70FC"/>
    <w:rsid w:val="00CB2399"/>
    <w:rsid w:val="00D4542F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44A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  <w:style w:type="paragraph" w:customStyle="1" w:styleId="BC6721D70AF34B5499C60F27486E6CCE">
    <w:name w:val="BC6721D70AF34B5499C60F27486E6CCE"/>
    <w:rsid w:val="004C44A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749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JANOUIN Anne-Laure</cp:lastModifiedBy>
  <cp:revision>161</cp:revision>
  <cp:lastPrinted>2023-06-21T07:38:00Z</cp:lastPrinted>
  <dcterms:created xsi:type="dcterms:W3CDTF">2024-06-13T07:43:00Z</dcterms:created>
  <dcterms:modified xsi:type="dcterms:W3CDTF">2025-10-28T15:06:00Z</dcterms:modified>
</cp:coreProperties>
</file>